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1C3348D"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B85B6A">
        <w:rPr>
          <w:rFonts w:eastAsia="Times New Roman"/>
          <w:b/>
          <w:noProof/>
          <w:sz w:val="24"/>
        </w:rPr>
        <w:t>4</w:t>
      </w:r>
      <w:r w:rsidR="00945031">
        <w:rPr>
          <w:rFonts w:asciiTheme="minorEastAsia" w:hAnsiTheme="minorEastAsia"/>
          <w:b/>
          <w:noProof/>
          <w:sz w:val="24"/>
          <w:lang w:eastAsia="zh-CN"/>
        </w:rPr>
        <w:t>-</w:t>
      </w:r>
      <w:r w:rsidR="006C5BB6">
        <w:rPr>
          <w:rFonts w:eastAsia="Times New Roman"/>
          <w:b/>
          <w:noProof/>
          <w:sz w:val="24"/>
        </w:rPr>
        <w:t>bis-</w:t>
      </w:r>
      <w:r>
        <w:rPr>
          <w:rFonts w:eastAsia="Times New Roman"/>
          <w:b/>
          <w:noProof/>
          <w:sz w:val="24"/>
        </w:rPr>
        <w:t>e</w:t>
      </w:r>
      <w:r w:rsidR="00EF1BD6">
        <w:rPr>
          <w:rFonts w:eastAsia="Times New Roman"/>
          <w:b/>
          <w:noProof/>
          <w:sz w:val="24"/>
        </w:rPr>
        <w:t xml:space="preserve"> </w:t>
      </w:r>
      <w:r w:rsidR="00EF1BD6">
        <w:rPr>
          <w:rFonts w:eastAsia="Times New Roman"/>
          <w:b/>
          <w:noProof/>
          <w:sz w:val="24"/>
        </w:rPr>
        <w:tab/>
      </w:r>
      <w:r w:rsidR="00945031" w:rsidRPr="00945031">
        <w:rPr>
          <w:rFonts w:eastAsia="Times New Roman"/>
          <w:b/>
          <w:noProof/>
          <w:sz w:val="24"/>
        </w:rPr>
        <w:t>R4-2216236</w:t>
      </w:r>
    </w:p>
    <w:p w14:paraId="2AD75DB2" w14:textId="3C45DCC5" w:rsidR="00DD7573" w:rsidRPr="00503595" w:rsidRDefault="00DD7573" w:rsidP="00DD7573">
      <w:pPr>
        <w:pStyle w:val="af8"/>
        <w:rPr>
          <w:rFonts w:eastAsia="宋体"/>
          <w:bCs w:val="0"/>
          <w:sz w:val="24"/>
          <w:lang w:val="en-GB" w:eastAsia="zh-CN"/>
        </w:rPr>
      </w:pPr>
      <w:r w:rsidRPr="0044052E">
        <w:rPr>
          <w:rFonts w:eastAsia="宋体"/>
          <w:bCs w:val="0"/>
          <w:sz w:val="24"/>
          <w:lang w:eastAsia="zh-CN"/>
        </w:rPr>
        <w:t xml:space="preserve">Electronic meeting, </w:t>
      </w:r>
      <w:r w:rsidR="00503595" w:rsidRPr="00503595">
        <w:rPr>
          <w:rFonts w:eastAsia="宋体"/>
          <w:bCs w:val="0"/>
          <w:sz w:val="24"/>
          <w:lang w:eastAsia="zh-CN"/>
        </w:rPr>
        <w:t>October 10 – October 19, 2022</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5163636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5BB6">
        <w:rPr>
          <w:rFonts w:ascii="Arial" w:hAnsi="Arial" w:cs="Arial"/>
          <w:sz w:val="22"/>
        </w:rPr>
        <w:t xml:space="preserve">Further </w:t>
      </w:r>
      <w:r w:rsidR="00BE60F8">
        <w:rPr>
          <w:rFonts w:ascii="Arial" w:hAnsi="Arial" w:cs="Arial"/>
          <w:sz w:val="22"/>
        </w:rPr>
        <w:t>discussion</w:t>
      </w:r>
      <w:r w:rsidR="006C5BB6">
        <w:rPr>
          <w:rFonts w:ascii="Arial" w:hAnsi="Arial" w:cs="Arial"/>
          <w:sz w:val="22"/>
        </w:rPr>
        <w:t xml:space="preserve"> on </w:t>
      </w:r>
      <w:r w:rsidR="00DB354C">
        <w:rPr>
          <w:rFonts w:ascii="Arial" w:hAnsi="Arial" w:cs="Arial"/>
          <w:sz w:val="22"/>
        </w:rPr>
        <w:t xml:space="preserve">SIB1 </w:t>
      </w:r>
      <w:proofErr w:type="spellStart"/>
      <w:r w:rsidR="00DD7573">
        <w:rPr>
          <w:rFonts w:ascii="Arial" w:hAnsi="Arial" w:cs="Arial"/>
          <w:sz w:val="22"/>
        </w:rPr>
        <w:t>signaling</w:t>
      </w:r>
      <w:proofErr w:type="spellEnd"/>
      <w:r w:rsidR="00DB354C">
        <w:rPr>
          <w:rFonts w:ascii="Arial" w:hAnsi="Arial" w:cs="Arial"/>
          <w:sz w:val="22"/>
        </w:rPr>
        <w:t xml:space="preserve"> and CBW configuration</w:t>
      </w:r>
    </w:p>
    <w:p w14:paraId="0F34F3E0" w14:textId="3EE87876"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503595">
        <w:rPr>
          <w:rFonts w:ascii="Arial" w:hAnsi="Arial" w:cs="Arial"/>
          <w:sz w:val="22"/>
        </w:rPr>
        <w:t>6</w:t>
      </w:r>
      <w:r w:rsidR="003B6E75">
        <w:rPr>
          <w:rFonts w:ascii="Arial" w:hAnsi="Arial" w:cs="Arial"/>
          <w:sz w:val="22"/>
        </w:rPr>
        <w:t>.1.2</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bookmarkStart w:id="4" w:name="_GoBack"/>
      <w:bookmarkEnd w:id="4"/>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3C64A9E2" w:rsidR="00174F84" w:rsidRDefault="006C5BB6" w:rsidP="00214F09">
      <w:r>
        <w:rPr>
          <w:lang w:eastAsia="zh-CN"/>
        </w:rPr>
        <w:t>Based on the discussion at previous</w:t>
      </w:r>
      <w:r w:rsidR="003B6E75">
        <w:rPr>
          <w:lang w:eastAsia="zh-CN"/>
        </w:rPr>
        <w:t xml:space="preserve"> RAN4 meeting</w:t>
      </w:r>
      <w:r>
        <w:rPr>
          <w:lang w:eastAsia="zh-CN"/>
        </w:rPr>
        <w:t>s</w:t>
      </w:r>
      <w:r w:rsidR="003B6E75">
        <w:rPr>
          <w:lang w:eastAsia="zh-CN"/>
        </w:rPr>
        <w:t xml:space="preserve">, </w:t>
      </w:r>
      <w:r w:rsidR="003B6E75">
        <w:t xml:space="preserve">consensus on SIB1 </w:t>
      </w:r>
      <w:proofErr w:type="spellStart"/>
      <w:r w:rsidR="003B6E75">
        <w:t>signaling</w:t>
      </w:r>
      <w:proofErr w:type="spellEnd"/>
      <w:r w:rsidR="003B6E75">
        <w:t xml:space="preserve"> </w:t>
      </w:r>
      <w:r w:rsidR="009611D5">
        <w:t>behaviour</w:t>
      </w:r>
      <w:r w:rsidR="003B6E75">
        <w:t xml:space="preserve"> and the UE specific channel bandwidth configuration is needed prior to method evaluations can be concluded. </w:t>
      </w:r>
    </w:p>
    <w:p w14:paraId="3F250422" w14:textId="444A5C73" w:rsidR="003B6E75" w:rsidRDefault="00BE60F8" w:rsidP="00214F09">
      <w:pPr>
        <w:rPr>
          <w:lang w:eastAsia="zh-CN"/>
        </w:rPr>
      </w:pPr>
      <w:r>
        <w:t xml:space="preserve">It was discussed in last RAN4#104-bis-e meeting. </w:t>
      </w:r>
      <w:r w:rsidR="003B6E75">
        <w:t xml:space="preserve">In this contribution, we provide </w:t>
      </w:r>
      <w:r>
        <w:t xml:space="preserve">further study </w:t>
      </w:r>
      <w:r w:rsidR="00882968">
        <w:t xml:space="preserve">on the </w:t>
      </w:r>
      <w:r>
        <w:t xml:space="preserve">remaining </w:t>
      </w:r>
      <w:r w:rsidR="00882968">
        <w:t>open issue</w:t>
      </w:r>
      <w:r w:rsidR="00E27B82">
        <w:t>s</w:t>
      </w:r>
      <w:r w:rsidR="00882968">
        <w:t>.</w:t>
      </w:r>
    </w:p>
    <w:p w14:paraId="026158DF" w14:textId="0BE41561" w:rsidR="00975261" w:rsidRDefault="00975261" w:rsidP="00F83302">
      <w:pPr>
        <w:pStyle w:val="1"/>
        <w:numPr>
          <w:ilvl w:val="0"/>
          <w:numId w:val="2"/>
        </w:numPr>
      </w:pPr>
      <w:r>
        <w:t>Discussion</w:t>
      </w:r>
    </w:p>
    <w:p w14:paraId="5A3CE17F" w14:textId="1D83423D" w:rsidR="00546EC8" w:rsidRPr="00546EC8" w:rsidRDefault="00546EC8" w:rsidP="00BE60F8">
      <w:pPr>
        <w:rPr>
          <w:lang w:eastAsia="zh-CN"/>
        </w:rPr>
      </w:pPr>
      <w:r w:rsidRPr="00546EC8">
        <w:rPr>
          <w:lang w:eastAsia="zh-CN"/>
        </w:rPr>
        <w:t xml:space="preserve">From RAN2 specification TS 38.331, the carrier bandwidth signalled in SIB1 can be any number of RBs less than 275 RBs. Meanwhile for UE specific channel bandwidth it is clear in the spec that network only configures channel bandwidth that corresponds to the channel bandwidth values defined in TS 38.101, and if these fields are absent, UE will use the carrier bandwidth signalled in the SIB1. The intention to introduce UE specific channel bandwidth is to allow the UE doesn’t support the cell-specific channel bandwidth can set the channel bandwidth in order to operate in a regulatory compliant way. Network should configure the cell-specific channel bandwidth in the SIB1 and UE specific channel bandwidth in connected mode properly to allow UE use the channel bandwidth and meet the regulatory requirements. If some of UEs support cell-specific channel bandwidth and some don’t, then network configure both carrier bandwidth in SIB1 and UE dedicated channel bandwidth that corresponds to 38.101 defined UE CBWs. If none of UE support the cell-specific channel bandwidth, the </w:t>
      </w:r>
      <w:proofErr w:type="spellStart"/>
      <w:r w:rsidRPr="00546EC8">
        <w:rPr>
          <w:lang w:eastAsia="zh-CN"/>
        </w:rPr>
        <w:t>carrierBandwidth</w:t>
      </w:r>
      <w:proofErr w:type="spellEnd"/>
      <w:r w:rsidRPr="00546EC8">
        <w:rPr>
          <w:lang w:eastAsia="zh-CN"/>
        </w:rPr>
        <w:t xml:space="preserve"> in SIB1 can be set to be different to the 38.101 defined UE CBWs, UE access the cell via initial BWP and re-configured with UE-specific channel bandwidth in connected mode.</w:t>
      </w:r>
    </w:p>
    <w:p w14:paraId="5838902D" w14:textId="7701461E" w:rsidR="00BE60F8" w:rsidRDefault="00BE60F8" w:rsidP="00BE60F8">
      <w:pPr>
        <w:rPr>
          <w:lang w:eastAsia="zh-CN"/>
        </w:rPr>
      </w:pPr>
      <w:r>
        <w:rPr>
          <w:lang w:eastAsia="zh-CN"/>
        </w:rPr>
        <w:t>In last meeting</w:t>
      </w:r>
      <w:r w:rsidR="00546EC8">
        <w:rPr>
          <w:lang w:eastAsia="zh-CN"/>
        </w:rPr>
        <w:t xml:space="preserve"> RAN4#104-e</w:t>
      </w:r>
      <w:r>
        <w:rPr>
          <w:lang w:eastAsia="zh-CN"/>
        </w:rPr>
        <w:t>, several agreements were made at the GTW discussion.</w:t>
      </w:r>
    </w:p>
    <w:p w14:paraId="5CA677F1" w14:textId="77777777" w:rsidR="00BE60F8" w:rsidRDefault="00BE60F8" w:rsidP="00BE60F8">
      <w:pPr>
        <w:rPr>
          <w:b/>
          <w:u w:val="single"/>
          <w:lang w:eastAsia="en-GB"/>
        </w:rPr>
      </w:pPr>
      <w:r>
        <w:rPr>
          <w:b/>
          <w:u w:val="single"/>
        </w:rPr>
        <w:t>Can SIB1 carrier bandwidth take any value below 275?</w:t>
      </w:r>
    </w:p>
    <w:p w14:paraId="079486EB" w14:textId="77777777" w:rsidR="00BE60F8" w:rsidRDefault="00BE60F8" w:rsidP="00BE60F8">
      <w:pPr>
        <w:rPr>
          <w:b/>
          <w:highlight w:val="green"/>
          <w:lang w:eastAsia="zh-CN"/>
        </w:rPr>
      </w:pPr>
      <w:r>
        <w:rPr>
          <w:b/>
          <w:highlight w:val="green"/>
          <w:lang w:eastAsia="zh-CN"/>
        </w:rPr>
        <w:t>Agreement:</w:t>
      </w:r>
    </w:p>
    <w:p w14:paraId="6808A7E8" w14:textId="77777777" w:rsidR="00BE60F8" w:rsidRDefault="00BE60F8" w:rsidP="00BE60F8">
      <w:pPr>
        <w:numPr>
          <w:ilvl w:val="0"/>
          <w:numId w:val="31"/>
        </w:numPr>
        <w:overflowPunct w:val="0"/>
        <w:autoSpaceDE w:val="0"/>
        <w:autoSpaceDN w:val="0"/>
        <w:adjustRightInd w:val="0"/>
        <w:rPr>
          <w:b/>
          <w:highlight w:val="green"/>
          <w:u w:val="single"/>
          <w:lang w:eastAsia="zh-CN"/>
        </w:rPr>
      </w:pPr>
      <w:r>
        <w:rPr>
          <w:highlight w:val="green"/>
          <w:lang w:eastAsia="zh-CN"/>
        </w:rPr>
        <w:t xml:space="preserve">RAN4 common understanding are </w:t>
      </w:r>
    </w:p>
    <w:p w14:paraId="2F1E5483" w14:textId="77777777" w:rsidR="00BE60F8" w:rsidRDefault="00BE60F8" w:rsidP="00BE60F8">
      <w:pPr>
        <w:numPr>
          <w:ilvl w:val="1"/>
          <w:numId w:val="31"/>
        </w:numPr>
        <w:overflowPunct w:val="0"/>
        <w:autoSpaceDE w:val="0"/>
        <w:autoSpaceDN w:val="0"/>
        <w:adjustRightInd w:val="0"/>
        <w:rPr>
          <w:b/>
          <w:highlight w:val="green"/>
          <w:u w:val="single"/>
          <w:lang w:eastAsia="zh-CN"/>
        </w:rPr>
      </w:pPr>
      <w:r>
        <w:rPr>
          <w:highlight w:val="green"/>
          <w:lang w:eastAsia="zh-CN"/>
        </w:rPr>
        <w:t>In the current specification</w:t>
      </w:r>
    </w:p>
    <w:p w14:paraId="399CE847" w14:textId="5868D913" w:rsidR="00BE60F8" w:rsidRDefault="00BE60F8" w:rsidP="00BE60F8">
      <w:pPr>
        <w:numPr>
          <w:ilvl w:val="2"/>
          <w:numId w:val="31"/>
        </w:numPr>
        <w:overflowPunct w:val="0"/>
        <w:autoSpaceDE w:val="0"/>
        <w:autoSpaceDN w:val="0"/>
        <w:adjustRightInd w:val="0"/>
        <w:rPr>
          <w:b/>
          <w:highlight w:val="green"/>
          <w:u w:val="single"/>
          <w:lang w:eastAsia="zh-CN"/>
        </w:rPr>
      </w:pPr>
      <w:r>
        <w:rPr>
          <w:highlight w:val="green"/>
          <w:lang w:eastAsia="zh-CN"/>
        </w:rPr>
        <w:t xml:space="preserve">SIB1 </w:t>
      </w:r>
      <w:proofErr w:type="spellStart"/>
      <w:r>
        <w:rPr>
          <w:highlight w:val="green"/>
          <w:lang w:eastAsia="zh-CN"/>
        </w:rPr>
        <w:t>carrierBandwidth</w:t>
      </w:r>
      <w:proofErr w:type="spellEnd"/>
      <w:r>
        <w:rPr>
          <w:highlight w:val="green"/>
          <w:lang w:eastAsia="zh-CN"/>
        </w:rPr>
        <w:t xml:space="preserve"> corresponds to BS transmit bandwidth configurations, which is not mandated to be the maximum BS transmission bandwidth configuration specified in TS38.104 and can be any values in </w:t>
      </w:r>
      <w:r>
        <w:rPr>
          <w:color w:val="FF0000"/>
          <w:highlight w:val="green"/>
          <w:u w:val="single"/>
          <w:lang w:eastAsia="zh-CN"/>
        </w:rPr>
        <w:t>number of PRBs</w:t>
      </w:r>
      <w:r>
        <w:rPr>
          <w:highlight w:val="green"/>
          <w:lang w:eastAsia="zh-CN"/>
        </w:rPr>
        <w:t>.</w:t>
      </w:r>
    </w:p>
    <w:p w14:paraId="5387B898" w14:textId="77777777" w:rsidR="00BE60F8" w:rsidRDefault="00BE60F8" w:rsidP="00BE60F8">
      <w:pPr>
        <w:numPr>
          <w:ilvl w:val="2"/>
          <w:numId w:val="31"/>
        </w:numPr>
        <w:overflowPunct w:val="0"/>
        <w:autoSpaceDE w:val="0"/>
        <w:autoSpaceDN w:val="0"/>
        <w:adjustRightInd w:val="0"/>
        <w:rPr>
          <w:b/>
          <w:highlight w:val="green"/>
          <w:u w:val="single"/>
          <w:lang w:eastAsia="zh-CN"/>
        </w:rPr>
      </w:pPr>
      <w:r>
        <w:rPr>
          <w:highlight w:val="green"/>
          <w:lang w:eastAsia="zh-CN"/>
        </w:rPr>
        <w:t>The dedicated channel BWP has to be configured within resource grid (refer to Clause 4.4 and Clause 4 in 38.211).</w:t>
      </w:r>
    </w:p>
    <w:p w14:paraId="18C18007" w14:textId="77777777" w:rsidR="00BE60F8" w:rsidRPr="00124B49" w:rsidRDefault="00BE60F8" w:rsidP="00BE60F8">
      <w:pPr>
        <w:numPr>
          <w:ilvl w:val="3"/>
          <w:numId w:val="31"/>
        </w:numPr>
        <w:overflowPunct w:val="0"/>
        <w:autoSpaceDE w:val="0"/>
        <w:autoSpaceDN w:val="0"/>
        <w:adjustRightInd w:val="0"/>
        <w:rPr>
          <w:b/>
          <w:highlight w:val="yellow"/>
          <w:u w:val="single"/>
          <w:lang w:eastAsia="zh-CN"/>
        </w:rPr>
      </w:pPr>
      <w:r w:rsidRPr="00124B49">
        <w:rPr>
          <w:highlight w:val="yellow"/>
          <w:lang w:eastAsia="zh-CN"/>
        </w:rPr>
        <w:t xml:space="preserve">FFS whether the resource grid can be changed by signalling such that it is different from the SIB1 </w:t>
      </w:r>
      <w:proofErr w:type="spellStart"/>
      <w:r w:rsidRPr="00124B49">
        <w:rPr>
          <w:highlight w:val="yellow"/>
          <w:lang w:eastAsia="zh-CN"/>
        </w:rPr>
        <w:t>carrierBandwidth</w:t>
      </w:r>
      <w:proofErr w:type="spellEnd"/>
    </w:p>
    <w:p w14:paraId="52595A18" w14:textId="77777777" w:rsidR="00BE60F8" w:rsidRDefault="00BE60F8" w:rsidP="00BE60F8">
      <w:pPr>
        <w:numPr>
          <w:ilvl w:val="2"/>
          <w:numId w:val="31"/>
        </w:numPr>
        <w:overflowPunct w:val="0"/>
        <w:autoSpaceDE w:val="0"/>
        <w:autoSpaceDN w:val="0"/>
        <w:adjustRightInd w:val="0"/>
        <w:rPr>
          <w:highlight w:val="green"/>
          <w:lang w:eastAsia="zh-CN"/>
        </w:rPr>
      </w:pPr>
      <w:r>
        <w:rPr>
          <w:highlight w:val="green"/>
          <w:lang w:eastAsia="zh-CN"/>
        </w:rPr>
        <w:t>Check how UE selects the channel bandwidth for the case when SIB</w:t>
      </w:r>
      <w:r>
        <w:rPr>
          <w:color w:val="FF0000"/>
          <w:highlight w:val="green"/>
          <w:u w:val="single"/>
          <w:lang w:eastAsia="zh-CN"/>
        </w:rPr>
        <w:t>1</w:t>
      </w:r>
      <w:r>
        <w:rPr>
          <w:highlight w:val="green"/>
          <w:lang w:eastAsia="zh-CN"/>
        </w:rPr>
        <w:t xml:space="preserve"> </w:t>
      </w:r>
      <w:proofErr w:type="spellStart"/>
      <w:r>
        <w:rPr>
          <w:highlight w:val="green"/>
          <w:lang w:eastAsia="zh-CN"/>
        </w:rPr>
        <w:t>carrierBandwidth</w:t>
      </w:r>
      <w:proofErr w:type="spellEnd"/>
      <w:r>
        <w:rPr>
          <w:highlight w:val="green"/>
          <w:lang w:eastAsia="zh-CN"/>
        </w:rPr>
        <w:t xml:space="preserve"> is not supported by UE.</w:t>
      </w:r>
    </w:p>
    <w:p w14:paraId="48E2247C" w14:textId="77777777" w:rsidR="00BE60F8" w:rsidRPr="000461AB" w:rsidRDefault="00BE60F8" w:rsidP="00BE60F8">
      <w:pPr>
        <w:numPr>
          <w:ilvl w:val="3"/>
          <w:numId w:val="31"/>
        </w:numPr>
        <w:overflowPunct w:val="0"/>
        <w:autoSpaceDE w:val="0"/>
        <w:autoSpaceDN w:val="0"/>
        <w:adjustRightInd w:val="0"/>
        <w:rPr>
          <w:highlight w:val="yellow"/>
          <w:lang w:eastAsia="zh-CN"/>
        </w:rPr>
      </w:pPr>
      <w:r w:rsidRPr="000461AB">
        <w:rPr>
          <w:highlight w:val="yellow"/>
          <w:lang w:eastAsia="zh-CN"/>
        </w:rPr>
        <w:t>Check it for the initial access and connected mode separately.</w:t>
      </w:r>
    </w:p>
    <w:p w14:paraId="269E73C1" w14:textId="77777777" w:rsidR="00BE60F8" w:rsidRDefault="00BE60F8" w:rsidP="00BE60F8">
      <w:pPr>
        <w:numPr>
          <w:ilvl w:val="1"/>
          <w:numId w:val="31"/>
        </w:numPr>
        <w:overflowPunct w:val="0"/>
        <w:autoSpaceDE w:val="0"/>
        <w:autoSpaceDN w:val="0"/>
        <w:adjustRightInd w:val="0"/>
        <w:rPr>
          <w:highlight w:val="green"/>
          <w:lang w:eastAsia="zh-CN"/>
        </w:rPr>
      </w:pPr>
      <w:r>
        <w:rPr>
          <w:highlight w:val="green"/>
          <w:lang w:eastAsia="zh-CN"/>
        </w:rPr>
        <w:lastRenderedPageBreak/>
        <w:t xml:space="preserve">In Rel-18 </w:t>
      </w:r>
      <w:r>
        <w:rPr>
          <w:color w:val="FF0000"/>
          <w:highlight w:val="green"/>
          <w:u w:val="single"/>
          <w:lang w:eastAsia="zh-CN"/>
        </w:rPr>
        <w:t>or later release</w:t>
      </w:r>
      <w:r>
        <w:rPr>
          <w:highlight w:val="green"/>
          <w:lang w:eastAsia="zh-CN"/>
        </w:rPr>
        <w:t>, a new UE capability may be needed to indicate that a UE can be configured with a channel BW wider than the carrier Bandwidth in SIB1.</w:t>
      </w:r>
    </w:p>
    <w:p w14:paraId="3F7D2C62" w14:textId="77777777" w:rsidR="00BE60F8" w:rsidRPr="00BE60F8" w:rsidRDefault="00BE60F8" w:rsidP="00BE60F8">
      <w:pPr>
        <w:pStyle w:val="af9"/>
        <w:numPr>
          <w:ilvl w:val="0"/>
          <w:numId w:val="31"/>
        </w:numPr>
        <w:ind w:firstLineChars="0"/>
        <w:rPr>
          <w:b/>
          <w:u w:val="single"/>
          <w:lang w:eastAsia="en-GB"/>
        </w:rPr>
      </w:pPr>
      <w:r w:rsidRPr="00BE60F8">
        <w:rPr>
          <w:b/>
          <w:u w:val="single"/>
        </w:rPr>
        <w:t>Can the UE BW be allocated outside the SIB1 carrier bandwidth?</w:t>
      </w:r>
    </w:p>
    <w:p w14:paraId="3413AD10" w14:textId="77777777" w:rsidR="00BE60F8" w:rsidRDefault="00BE60F8" w:rsidP="00BE60F8">
      <w:pPr>
        <w:rPr>
          <w:b/>
          <w:highlight w:val="green"/>
          <w:lang w:eastAsia="zh-CN"/>
        </w:rPr>
      </w:pPr>
      <w:r>
        <w:rPr>
          <w:b/>
          <w:highlight w:val="green"/>
          <w:lang w:eastAsia="zh-CN"/>
        </w:rPr>
        <w:t xml:space="preserve">Agreement: </w:t>
      </w:r>
    </w:p>
    <w:p w14:paraId="71E31FB1" w14:textId="77777777" w:rsidR="00BE60F8" w:rsidRDefault="00BE60F8" w:rsidP="00BE60F8">
      <w:pPr>
        <w:numPr>
          <w:ilvl w:val="0"/>
          <w:numId w:val="32"/>
        </w:numPr>
        <w:overflowPunct w:val="0"/>
        <w:autoSpaceDE w:val="0"/>
        <w:autoSpaceDN w:val="0"/>
        <w:adjustRightInd w:val="0"/>
        <w:rPr>
          <w:highlight w:val="green"/>
          <w:lang w:eastAsia="en-GB"/>
        </w:rPr>
      </w:pPr>
      <w:r>
        <w:rPr>
          <w:highlight w:val="green"/>
        </w:rPr>
        <w:t>UE BW can be allocated outside the SIB1 carrier bandwidth from signalling perspective.</w:t>
      </w:r>
    </w:p>
    <w:p w14:paraId="3143C42F" w14:textId="77777777" w:rsidR="00BE60F8" w:rsidRDefault="00BE60F8" w:rsidP="00BE60F8">
      <w:pPr>
        <w:numPr>
          <w:ilvl w:val="0"/>
          <w:numId w:val="32"/>
        </w:numPr>
        <w:overflowPunct w:val="0"/>
        <w:autoSpaceDE w:val="0"/>
        <w:autoSpaceDN w:val="0"/>
        <w:adjustRightInd w:val="0"/>
        <w:rPr>
          <w:highlight w:val="green"/>
        </w:rPr>
      </w:pPr>
      <w:r>
        <w:rPr>
          <w:highlight w:val="green"/>
        </w:rPr>
        <w:t xml:space="preserve">The legacy UE is not required to support it. </w:t>
      </w:r>
    </w:p>
    <w:p w14:paraId="0F565469" w14:textId="20EE12D9" w:rsidR="00BE60F8" w:rsidRPr="00BE60F8" w:rsidRDefault="00BE60F8" w:rsidP="00BE60F8">
      <w:pPr>
        <w:rPr>
          <w:b/>
          <w:u w:val="single"/>
        </w:rPr>
      </w:pPr>
      <w:r w:rsidRPr="00BE60F8">
        <w:rPr>
          <w:b/>
          <w:u w:val="single"/>
        </w:rPr>
        <w:t xml:space="preserve">FFS on </w:t>
      </w:r>
      <w:r>
        <w:rPr>
          <w:b/>
          <w:u w:val="single"/>
        </w:rPr>
        <w:t>100 kHz channel raster</w:t>
      </w:r>
    </w:p>
    <w:p w14:paraId="7DF0F664" w14:textId="77777777" w:rsidR="00BE60F8" w:rsidRDefault="00BE60F8" w:rsidP="00BE60F8">
      <w:pPr>
        <w:pStyle w:val="af9"/>
        <w:numPr>
          <w:ilvl w:val="0"/>
          <w:numId w:val="34"/>
        </w:numPr>
        <w:spacing w:after="120"/>
        <w:ind w:firstLineChars="0"/>
      </w:pPr>
      <w:r>
        <w:rPr>
          <w:rFonts w:eastAsia="等线"/>
        </w:rPr>
        <w:t>RAN4 common understanding for channel raster for Rel-15/16/17 on the band with 100KHz channel raster specified</w:t>
      </w:r>
    </w:p>
    <w:p w14:paraId="202947A7" w14:textId="77777777" w:rsidR="00BE60F8" w:rsidRPr="00124B49" w:rsidRDefault="00BE60F8" w:rsidP="00BE60F8">
      <w:pPr>
        <w:pStyle w:val="af9"/>
        <w:numPr>
          <w:ilvl w:val="1"/>
          <w:numId w:val="34"/>
        </w:numPr>
        <w:spacing w:after="120"/>
        <w:ind w:firstLineChars="0"/>
        <w:rPr>
          <w:highlight w:val="yellow"/>
        </w:rPr>
      </w:pPr>
      <w:r w:rsidRPr="00124B49">
        <w:rPr>
          <w:rFonts w:eastAsia="等线"/>
          <w:highlight w:val="yellow"/>
        </w:rPr>
        <w:t xml:space="preserve">UE channel bandwidth is aligned with 100KHz channel raster </w:t>
      </w:r>
    </w:p>
    <w:p w14:paraId="6AAE85BE" w14:textId="77777777" w:rsidR="00BE60F8" w:rsidRPr="00124B49" w:rsidRDefault="00BE60F8" w:rsidP="00BE60F8">
      <w:pPr>
        <w:pStyle w:val="af9"/>
        <w:numPr>
          <w:ilvl w:val="2"/>
          <w:numId w:val="34"/>
        </w:numPr>
        <w:spacing w:after="120"/>
        <w:ind w:firstLineChars="0"/>
        <w:rPr>
          <w:highlight w:val="yellow"/>
        </w:rPr>
      </w:pPr>
      <w:r w:rsidRPr="00124B49">
        <w:rPr>
          <w:rFonts w:eastAsia="等线"/>
          <w:highlight w:val="yellow"/>
        </w:rPr>
        <w:t>Negative: Intel, Ericsson, China Telecom</w:t>
      </w:r>
    </w:p>
    <w:p w14:paraId="444DAD14" w14:textId="77777777" w:rsidR="00BE60F8" w:rsidRPr="00124B49" w:rsidRDefault="00BE60F8" w:rsidP="00BE60F8">
      <w:pPr>
        <w:pStyle w:val="af9"/>
        <w:numPr>
          <w:ilvl w:val="1"/>
          <w:numId w:val="34"/>
        </w:numPr>
        <w:spacing w:after="120"/>
        <w:ind w:firstLineChars="0"/>
        <w:rPr>
          <w:highlight w:val="yellow"/>
        </w:rPr>
      </w:pPr>
      <w:r w:rsidRPr="00124B49">
        <w:rPr>
          <w:rFonts w:eastAsia="等线"/>
          <w:highlight w:val="yellow"/>
        </w:rPr>
        <w:t>UE BWP is allowed not to be aligned with 100KHz channel raster</w:t>
      </w:r>
    </w:p>
    <w:p w14:paraId="72F5B70C" w14:textId="77777777" w:rsidR="00BE60F8" w:rsidRPr="00124B49" w:rsidRDefault="00BE60F8" w:rsidP="00BE60F8">
      <w:pPr>
        <w:pStyle w:val="af9"/>
        <w:numPr>
          <w:ilvl w:val="2"/>
          <w:numId w:val="34"/>
        </w:numPr>
        <w:spacing w:after="120"/>
        <w:ind w:firstLineChars="0"/>
        <w:rPr>
          <w:highlight w:val="yellow"/>
        </w:rPr>
      </w:pPr>
      <w:r w:rsidRPr="00124B49">
        <w:rPr>
          <w:rFonts w:eastAsia="等线"/>
          <w:highlight w:val="yellow"/>
        </w:rPr>
        <w:t>BWP is subset of channel bandwidth.</w:t>
      </w:r>
    </w:p>
    <w:p w14:paraId="577C3EF2" w14:textId="77777777" w:rsidR="00BE60F8" w:rsidRPr="00124B49" w:rsidRDefault="00BE60F8" w:rsidP="00BE60F8">
      <w:pPr>
        <w:pStyle w:val="af9"/>
        <w:numPr>
          <w:ilvl w:val="1"/>
          <w:numId w:val="34"/>
        </w:numPr>
        <w:spacing w:after="120"/>
        <w:ind w:firstLineChars="0"/>
        <w:rPr>
          <w:highlight w:val="yellow"/>
        </w:rPr>
      </w:pPr>
      <w:r w:rsidRPr="00124B49">
        <w:rPr>
          <w:rFonts w:eastAsia="等线"/>
          <w:highlight w:val="yellow"/>
        </w:rPr>
        <w:t xml:space="preserve">SIB 1 </w:t>
      </w:r>
      <w:proofErr w:type="spellStart"/>
      <w:r w:rsidRPr="00124B49">
        <w:rPr>
          <w:rFonts w:eastAsia="等线"/>
          <w:highlight w:val="yellow"/>
        </w:rPr>
        <w:t>channelBandwidth</w:t>
      </w:r>
      <w:proofErr w:type="spellEnd"/>
      <w:r w:rsidRPr="00124B49">
        <w:rPr>
          <w:rFonts w:eastAsia="等线"/>
          <w:highlight w:val="yellow"/>
        </w:rPr>
        <w:t xml:space="preserve"> is aligned with 100KHz channel raster for RAN4 requirements for both BS and UE</w:t>
      </w:r>
    </w:p>
    <w:p w14:paraId="54879FDB" w14:textId="77777777" w:rsidR="00BE60F8" w:rsidRPr="00124B49" w:rsidRDefault="00BE60F8" w:rsidP="00BE60F8">
      <w:pPr>
        <w:pStyle w:val="af9"/>
        <w:numPr>
          <w:ilvl w:val="2"/>
          <w:numId w:val="34"/>
        </w:numPr>
        <w:spacing w:after="120"/>
        <w:ind w:firstLineChars="0"/>
        <w:rPr>
          <w:highlight w:val="yellow"/>
        </w:rPr>
      </w:pPr>
      <w:r w:rsidRPr="00124B49">
        <w:rPr>
          <w:rFonts w:eastAsia="等线"/>
          <w:highlight w:val="yellow"/>
        </w:rPr>
        <w:t>Negative: ZTE, Huawei</w:t>
      </w:r>
    </w:p>
    <w:p w14:paraId="3C4E6C23" w14:textId="77777777" w:rsidR="00E870EB" w:rsidRDefault="00E870EB" w:rsidP="00BE60F8">
      <w:pPr>
        <w:rPr>
          <w:lang w:eastAsia="zh-CN"/>
        </w:rPr>
      </w:pPr>
    </w:p>
    <w:p w14:paraId="33F90F06" w14:textId="309448EC" w:rsidR="00094D06" w:rsidRDefault="00E870EB" w:rsidP="00BE60F8">
      <w:pPr>
        <w:rPr>
          <w:lang w:eastAsia="zh-CN"/>
        </w:rPr>
      </w:pPr>
      <w:r>
        <w:rPr>
          <w:lang w:eastAsia="zh-CN"/>
        </w:rPr>
        <w:t xml:space="preserve">The SIB1 carrier bandwidth is given </w:t>
      </w:r>
      <w:r w:rsidRPr="00DB2FE6">
        <w:t xml:space="preserve">by the higher-layer parameter </w:t>
      </w:r>
      <w:proofErr w:type="spellStart"/>
      <w:r w:rsidRPr="00DB2FE6">
        <w:rPr>
          <w:i/>
        </w:rPr>
        <w:t>carrierBandwidth</w:t>
      </w:r>
      <w:proofErr w:type="spellEnd"/>
      <w:r w:rsidRPr="00DB2FE6">
        <w:t xml:space="preserve"> in the </w:t>
      </w:r>
      <w:r w:rsidRPr="00DB2FE6">
        <w:rPr>
          <w:i/>
        </w:rPr>
        <w:t>SCS-</w:t>
      </w:r>
      <w:proofErr w:type="spellStart"/>
      <w:r w:rsidRPr="00DB2FE6">
        <w:rPr>
          <w:i/>
        </w:rPr>
        <w:t>SpecificCarrier</w:t>
      </w:r>
      <w:proofErr w:type="spellEnd"/>
      <w:r w:rsidRPr="00DB2FE6">
        <w:t xml:space="preserve"> IE.</w:t>
      </w:r>
      <w:r>
        <w:t xml:space="preserve"> </w:t>
      </w:r>
      <w:r w:rsidR="00331A24">
        <w:t xml:space="preserve">It can be </w:t>
      </w:r>
      <w:r w:rsidR="00331A24" w:rsidRPr="00331A24">
        <w:t xml:space="preserve">can </w:t>
      </w:r>
      <w:r w:rsidR="00331A24">
        <w:t xml:space="preserve">be any values in number of PRBs as defined in the RAN2 specification and agreed as RAN4 common understanding. The resource grid is to determine the location and bandwidth of the carrier. It </w:t>
      </w:r>
      <w:r w:rsidR="008C2CFD">
        <w:t xml:space="preserve">is from UE perspective and can be changed, e.g. </w:t>
      </w:r>
      <w:r w:rsidR="008C2CFD">
        <w:rPr>
          <w:lang w:eastAsia="zh-CN"/>
        </w:rPr>
        <w:t xml:space="preserve">set by a dedicated channel bandwidth in </w:t>
      </w:r>
      <w:r w:rsidR="00546EC8" w:rsidRPr="00546EC8">
        <w:rPr>
          <w:lang w:eastAsia="zh-CN"/>
        </w:rPr>
        <w:t>connected mode</w:t>
      </w:r>
      <w:r w:rsidR="008C2CFD">
        <w:rPr>
          <w:lang w:eastAsia="zh-CN"/>
        </w:rPr>
        <w:t xml:space="preserve"> if UE do</w:t>
      </w:r>
      <w:r w:rsidR="00094D06">
        <w:rPr>
          <w:lang w:eastAsia="zh-CN"/>
        </w:rPr>
        <w:t>es</w:t>
      </w:r>
      <w:r w:rsidR="008C2CFD">
        <w:rPr>
          <w:lang w:eastAsia="zh-CN"/>
        </w:rPr>
        <w:t xml:space="preserve"> not support the SIB1 carrier bandwidth. </w:t>
      </w:r>
    </w:p>
    <w:p w14:paraId="3A7136F2" w14:textId="77777777" w:rsidR="00E870EB" w:rsidRPr="00053D4A" w:rsidRDefault="00E870EB" w:rsidP="00E870EB">
      <w:pPr>
        <w:rPr>
          <w:lang w:val="en-US" w:eastAsia="zh-CN"/>
        </w:rPr>
      </w:pPr>
    </w:p>
    <w:p w14:paraId="2455B397" w14:textId="77777777" w:rsidR="00E870EB" w:rsidRDefault="00E870EB" w:rsidP="00E870EB">
      <w:pPr>
        <w:pStyle w:val="4"/>
        <w:rPr>
          <w:lang w:eastAsia="ja-JP"/>
        </w:rPr>
      </w:pPr>
      <w:r>
        <w:t>–</w:t>
      </w:r>
      <w:r>
        <w:tab/>
      </w:r>
      <w:r>
        <w:rPr>
          <w:i/>
        </w:rPr>
        <w:t>SCS-</w:t>
      </w:r>
      <w:proofErr w:type="spellStart"/>
      <w:r>
        <w:rPr>
          <w:i/>
        </w:rPr>
        <w:t>SpecificCarrier</w:t>
      </w:r>
      <w:proofErr w:type="spellEnd"/>
    </w:p>
    <w:p w14:paraId="06D75AE3" w14:textId="77777777" w:rsidR="00E870EB" w:rsidRDefault="00E870EB" w:rsidP="00E870EB">
      <w:r>
        <w:t xml:space="preserve">The IE </w:t>
      </w:r>
      <w:r>
        <w:rPr>
          <w:i/>
        </w:rPr>
        <w:t>SCS-</w:t>
      </w:r>
      <w:proofErr w:type="spellStart"/>
      <w:r>
        <w:rPr>
          <w:i/>
        </w:rPr>
        <w:t>SpecificCarrier</w:t>
      </w:r>
      <w:proofErr w:type="spellEnd"/>
      <w:r>
        <w:t xml:space="preserve"> provides parameters determining the location and width of the actual carrier or the carrier bandwidth. It is defined specifically for a numerology (subcarrier spacing (SCS)) and in relation (frequency offset) to Point A.</w:t>
      </w:r>
    </w:p>
    <w:p w14:paraId="0EC65E54" w14:textId="77777777" w:rsidR="00E870EB" w:rsidRDefault="00E870EB" w:rsidP="00E870EB">
      <w:pPr>
        <w:pStyle w:val="TH"/>
      </w:pPr>
      <w:r>
        <w:rPr>
          <w:i/>
        </w:rPr>
        <w:t>SCS-</w:t>
      </w:r>
      <w:proofErr w:type="spellStart"/>
      <w:r>
        <w:rPr>
          <w:i/>
        </w:rPr>
        <w:t>SpecificCarrier</w:t>
      </w:r>
      <w:proofErr w:type="spellEnd"/>
      <w:r>
        <w:t xml:space="preserve"> information element</w:t>
      </w:r>
    </w:p>
    <w:p w14:paraId="6B1D8844" w14:textId="77777777" w:rsidR="00E870EB" w:rsidRDefault="00E870EB" w:rsidP="00E870EB">
      <w:pPr>
        <w:pStyle w:val="PL"/>
        <w:rPr>
          <w:color w:val="808080"/>
        </w:rPr>
      </w:pPr>
      <w:r>
        <w:rPr>
          <w:color w:val="808080"/>
        </w:rPr>
        <w:t>-- ASN1START</w:t>
      </w:r>
    </w:p>
    <w:p w14:paraId="67018B0B" w14:textId="77777777" w:rsidR="00E870EB" w:rsidRDefault="00E870EB" w:rsidP="00E870EB">
      <w:pPr>
        <w:pStyle w:val="PL"/>
        <w:rPr>
          <w:color w:val="808080"/>
        </w:rPr>
      </w:pPr>
      <w:r>
        <w:rPr>
          <w:color w:val="808080"/>
        </w:rPr>
        <w:t>-- TAG-SCS-SPECIFICCARRIER-START</w:t>
      </w:r>
    </w:p>
    <w:p w14:paraId="41400607" w14:textId="77777777" w:rsidR="00E870EB" w:rsidRDefault="00E870EB" w:rsidP="00E870EB">
      <w:pPr>
        <w:pStyle w:val="PL"/>
      </w:pPr>
    </w:p>
    <w:p w14:paraId="50341D00" w14:textId="77777777" w:rsidR="00E870EB" w:rsidRDefault="00E870EB" w:rsidP="00E870EB">
      <w:pPr>
        <w:pStyle w:val="PL"/>
      </w:pPr>
      <w:r>
        <w:t xml:space="preserve">SCS-SpecificCarrier ::=             </w:t>
      </w:r>
      <w:r>
        <w:rPr>
          <w:color w:val="993366"/>
        </w:rPr>
        <w:t>SEQUENCE</w:t>
      </w:r>
      <w:r>
        <w:t xml:space="preserve"> {</w:t>
      </w:r>
    </w:p>
    <w:p w14:paraId="7A495666" w14:textId="77777777" w:rsidR="00E870EB" w:rsidRDefault="00E870EB" w:rsidP="00E870EB">
      <w:pPr>
        <w:pStyle w:val="PL"/>
      </w:pPr>
      <w:r>
        <w:t xml:space="preserve">    offsetToCarrier                     </w:t>
      </w:r>
      <w:r>
        <w:rPr>
          <w:color w:val="993366"/>
        </w:rPr>
        <w:t>INTEGER</w:t>
      </w:r>
      <w:r>
        <w:t xml:space="preserve"> (0..2199),</w:t>
      </w:r>
    </w:p>
    <w:p w14:paraId="6A84793E" w14:textId="77777777" w:rsidR="00E870EB" w:rsidRDefault="00E870EB" w:rsidP="00E870EB">
      <w:pPr>
        <w:pStyle w:val="PL"/>
      </w:pPr>
      <w:r>
        <w:t xml:space="preserve">    subcarrierSpacing                   SubcarrierSpacing,</w:t>
      </w:r>
    </w:p>
    <w:p w14:paraId="772C38D4" w14:textId="77777777" w:rsidR="00E870EB" w:rsidRDefault="00E870EB" w:rsidP="00E870EB">
      <w:pPr>
        <w:pStyle w:val="PL"/>
      </w:pPr>
      <w:r>
        <w:t xml:space="preserve">    carrierBandwidth                    </w:t>
      </w:r>
      <w:r>
        <w:rPr>
          <w:color w:val="993366"/>
        </w:rPr>
        <w:t>INTEGER</w:t>
      </w:r>
      <w:r>
        <w:t xml:space="preserve"> </w:t>
      </w:r>
      <w:r w:rsidRPr="00882968">
        <w:rPr>
          <w:highlight w:val="yellow"/>
        </w:rPr>
        <w:t>(1..maxNrofPhysicalResourceBlocks)</w:t>
      </w:r>
      <w:r>
        <w:t>,</w:t>
      </w:r>
    </w:p>
    <w:p w14:paraId="768D2023" w14:textId="77777777" w:rsidR="00E870EB" w:rsidRDefault="00E870EB" w:rsidP="00E870EB">
      <w:pPr>
        <w:pStyle w:val="PL"/>
      </w:pPr>
      <w:r>
        <w:t xml:space="preserve">    ...,</w:t>
      </w:r>
    </w:p>
    <w:p w14:paraId="1F16DA20" w14:textId="77777777" w:rsidR="00E870EB" w:rsidRDefault="00E870EB" w:rsidP="00E870EB">
      <w:pPr>
        <w:pStyle w:val="PL"/>
      </w:pPr>
      <w:r>
        <w:t xml:space="preserve">    [[</w:t>
      </w:r>
    </w:p>
    <w:p w14:paraId="4ABAB765" w14:textId="77777777" w:rsidR="00E870EB" w:rsidRDefault="00E870EB" w:rsidP="00E870EB">
      <w:pPr>
        <w:pStyle w:val="PL"/>
        <w:rPr>
          <w:color w:val="808080"/>
        </w:rPr>
      </w:pPr>
      <w:r>
        <w:t xml:space="preserve">    txDirectCurrentLocation         </w:t>
      </w:r>
      <w:r>
        <w:rPr>
          <w:color w:val="993366"/>
        </w:rPr>
        <w:t>INTEGER</w:t>
      </w:r>
      <w:r>
        <w:t xml:space="preserve"> (0..4095)                                       </w:t>
      </w:r>
      <w:r>
        <w:rPr>
          <w:color w:val="993366"/>
        </w:rPr>
        <w:t>OPTIONAL</w:t>
      </w:r>
      <w:r>
        <w:t xml:space="preserve">            </w:t>
      </w:r>
      <w:r>
        <w:rPr>
          <w:color w:val="808080"/>
        </w:rPr>
        <w:t>-- Need S</w:t>
      </w:r>
    </w:p>
    <w:p w14:paraId="781A7940" w14:textId="77777777" w:rsidR="00E870EB" w:rsidRDefault="00E870EB" w:rsidP="00E870EB">
      <w:pPr>
        <w:pStyle w:val="PL"/>
      </w:pPr>
      <w:r>
        <w:t xml:space="preserve">    ]]</w:t>
      </w:r>
    </w:p>
    <w:p w14:paraId="2AAA8B1B" w14:textId="77777777" w:rsidR="00E870EB" w:rsidRDefault="00E870EB" w:rsidP="00E870EB">
      <w:pPr>
        <w:pStyle w:val="PL"/>
      </w:pPr>
      <w:r>
        <w:t>}</w:t>
      </w:r>
    </w:p>
    <w:p w14:paraId="6BA75237" w14:textId="77777777" w:rsidR="00E870EB" w:rsidRDefault="00E870EB" w:rsidP="00E870EB">
      <w:pPr>
        <w:pStyle w:val="PL"/>
      </w:pPr>
    </w:p>
    <w:p w14:paraId="0D09E5CB" w14:textId="77777777" w:rsidR="00E870EB" w:rsidRDefault="00E870EB" w:rsidP="00E870EB">
      <w:pPr>
        <w:pStyle w:val="PL"/>
        <w:rPr>
          <w:color w:val="808080"/>
        </w:rPr>
      </w:pPr>
      <w:r>
        <w:rPr>
          <w:color w:val="808080"/>
        </w:rPr>
        <w:t>-- TAG-SCS-SPECIFICCARRIER-STOP</w:t>
      </w:r>
    </w:p>
    <w:p w14:paraId="4FC1601B" w14:textId="77777777" w:rsidR="00E870EB" w:rsidRDefault="00E870EB" w:rsidP="00E870EB">
      <w:pPr>
        <w:pStyle w:val="PL"/>
        <w:rPr>
          <w:color w:val="808080"/>
        </w:rPr>
      </w:pPr>
      <w:r>
        <w:rPr>
          <w:color w:val="808080"/>
        </w:rPr>
        <w:t>-- ASN1STOP</w:t>
      </w:r>
    </w:p>
    <w:p w14:paraId="094B4BED" w14:textId="77777777" w:rsidR="00E870EB" w:rsidRDefault="00E870EB" w:rsidP="00BE60F8">
      <w:pPr>
        <w:rPr>
          <w:lang w:eastAsia="zh-CN"/>
        </w:rPr>
      </w:pPr>
    </w:p>
    <w:p w14:paraId="53EE2612" w14:textId="345A5EC7" w:rsidR="00094D06" w:rsidRDefault="00094D06" w:rsidP="00BE60F8">
      <w:pPr>
        <w:rPr>
          <w:lang w:eastAsia="zh-CN"/>
        </w:rPr>
      </w:pPr>
      <w:r>
        <w:rPr>
          <w:lang w:eastAsia="zh-CN"/>
        </w:rPr>
        <w:t xml:space="preserve">The other issue on SIB1 </w:t>
      </w:r>
      <w:proofErr w:type="spellStart"/>
      <w:r>
        <w:rPr>
          <w:lang w:eastAsia="zh-CN"/>
        </w:rPr>
        <w:t>carrierBandwidth</w:t>
      </w:r>
      <w:proofErr w:type="spellEnd"/>
      <w:r>
        <w:rPr>
          <w:lang w:eastAsia="zh-CN"/>
        </w:rPr>
        <w:t xml:space="preserve"> is how </w:t>
      </w:r>
      <w:r w:rsidRPr="00094D06">
        <w:rPr>
          <w:lang w:eastAsia="zh-CN"/>
        </w:rPr>
        <w:t xml:space="preserve">UE selects the channel bandwidth for the case when SIB1 </w:t>
      </w:r>
      <w:proofErr w:type="spellStart"/>
      <w:r w:rsidRPr="00094D06">
        <w:rPr>
          <w:lang w:eastAsia="zh-CN"/>
        </w:rPr>
        <w:t>carrierBandwidth</w:t>
      </w:r>
      <w:proofErr w:type="spellEnd"/>
      <w:r w:rsidRPr="00094D06">
        <w:rPr>
          <w:lang w:eastAsia="zh-CN"/>
        </w:rPr>
        <w:t xml:space="preserve"> is not supported by UE.</w:t>
      </w:r>
      <w:r>
        <w:rPr>
          <w:lang w:eastAsia="zh-CN"/>
        </w:rPr>
        <w:t xml:space="preserve"> </w:t>
      </w:r>
      <w:r w:rsidR="00886EFF">
        <w:rPr>
          <w:rFonts w:hint="eastAsia"/>
          <w:lang w:eastAsia="zh-CN"/>
        </w:rPr>
        <w:t>F</w:t>
      </w:r>
      <w:r w:rsidR="00886EFF">
        <w:rPr>
          <w:lang w:eastAsia="zh-CN"/>
        </w:rPr>
        <w:t xml:space="preserve">rom RAN2 specification TS </w:t>
      </w:r>
      <w:r w:rsidR="00886EFF" w:rsidRPr="00882968">
        <w:rPr>
          <w:lang w:eastAsia="zh-CN"/>
        </w:rPr>
        <w:t>38.331</w:t>
      </w:r>
      <w:r w:rsidR="00886EFF">
        <w:rPr>
          <w:lang w:eastAsia="zh-CN"/>
        </w:rPr>
        <w:t>, for the initial access, UE can select a supported channel bandwidth which is wider than or equal to the initial BWP and smaller than or equal to the SIB1 bandwidth.</w:t>
      </w:r>
    </w:p>
    <w:p w14:paraId="063D19E6" w14:textId="4CA865E4" w:rsidR="00094D06" w:rsidRPr="00E870EB" w:rsidRDefault="00094D06" w:rsidP="00BE60F8">
      <w:pPr>
        <w:rPr>
          <w:lang w:eastAsia="zh-CN"/>
        </w:rPr>
      </w:pPr>
      <w:r>
        <w:rPr>
          <w:noProof/>
          <w:lang w:val="en-US" w:eastAsia="zh-CN"/>
        </w:rPr>
        <w:lastRenderedPageBreak/>
        <w:drawing>
          <wp:inline distT="0" distB="0" distL="0" distR="0" wp14:anchorId="7359C626" wp14:editId="064F5544">
            <wp:extent cx="6122035" cy="16884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688465"/>
                    </a:xfrm>
                    <a:prstGeom prst="rect">
                      <a:avLst/>
                    </a:prstGeom>
                  </pic:spPr>
                </pic:pic>
              </a:graphicData>
            </a:graphic>
          </wp:inline>
        </w:drawing>
      </w:r>
    </w:p>
    <w:p w14:paraId="2BB3ECB7" w14:textId="4709C25A" w:rsidR="00E6479E" w:rsidRDefault="00DB354C" w:rsidP="005F295C">
      <w:r>
        <w:rPr>
          <w:lang w:eastAsia="zh-CN"/>
        </w:rPr>
        <w:t xml:space="preserve">The other open issue is channel raster. In order to co-existence with LTE, FR1 low-frequency </w:t>
      </w:r>
      <w:r w:rsidR="000C1020">
        <w:rPr>
          <w:lang w:eastAsia="zh-CN"/>
        </w:rPr>
        <w:t xml:space="preserve">bands have a channel raster in steps of 100 KHz, which is 20x the global raster. </w:t>
      </w:r>
      <w:r w:rsidR="000C1020" w:rsidRPr="000C1020">
        <w:rPr>
          <w:lang w:eastAsia="zh-CN"/>
        </w:rPr>
        <w:t xml:space="preserve">To </w:t>
      </w:r>
      <w:r w:rsidR="000C1020">
        <w:rPr>
          <w:lang w:eastAsia="zh-CN"/>
        </w:rPr>
        <w:t>support better BWP bandwidth, UE might</w:t>
      </w:r>
      <w:r w:rsidR="000C1020" w:rsidRPr="000C1020">
        <w:rPr>
          <w:lang w:eastAsia="zh-CN"/>
        </w:rPr>
        <w:t xml:space="preserve"> </w:t>
      </w:r>
      <w:r w:rsidR="000C1020">
        <w:rPr>
          <w:lang w:eastAsia="zh-CN"/>
        </w:rPr>
        <w:t>support 5 KHz steps. While strictly according to specification</w:t>
      </w:r>
      <w:r w:rsidR="000C1020" w:rsidRPr="000C1020">
        <w:rPr>
          <w:lang w:eastAsia="zh-CN"/>
        </w:rPr>
        <w:t xml:space="preserve">, </w:t>
      </w:r>
      <w:r w:rsidR="000C1020">
        <w:rPr>
          <w:lang w:eastAsia="zh-CN"/>
        </w:rPr>
        <w:t xml:space="preserve">the </w:t>
      </w:r>
      <w:r w:rsidR="00546EC8">
        <w:rPr>
          <w:lang w:eastAsia="zh-CN"/>
        </w:rPr>
        <w:t xml:space="preserve">UE </w:t>
      </w:r>
      <w:r w:rsidR="000C1020">
        <w:rPr>
          <w:lang w:eastAsia="zh-CN"/>
        </w:rPr>
        <w:t xml:space="preserve">channel should be on the </w:t>
      </w:r>
      <w:r w:rsidR="000E27A3">
        <w:rPr>
          <w:lang w:eastAsia="zh-CN"/>
        </w:rPr>
        <w:t>100 kHz raster</w:t>
      </w:r>
      <w:r w:rsidR="000C1020" w:rsidRPr="000C1020">
        <w:rPr>
          <w:lang w:eastAsia="zh-CN"/>
        </w:rPr>
        <w:t>.</w:t>
      </w:r>
      <w:r w:rsidR="00546EC8">
        <w:rPr>
          <w:lang w:eastAsia="zh-CN"/>
        </w:rPr>
        <w:t xml:space="preserve"> </w:t>
      </w:r>
      <w:r w:rsidR="00C23C36">
        <w:rPr>
          <w:lang w:eastAsia="zh-CN"/>
        </w:rPr>
        <w:t>For SIB1 carrie</w:t>
      </w:r>
      <w:r w:rsidR="00E6479E">
        <w:rPr>
          <w:lang w:eastAsia="zh-CN"/>
        </w:rPr>
        <w:t xml:space="preserve">r bandwidth, as discussed above, it can be </w:t>
      </w:r>
      <w:r w:rsidR="00E6479E">
        <w:t xml:space="preserve">any values in number of PRBs and it could be a case that </w:t>
      </w:r>
      <w:r w:rsidR="00E6479E" w:rsidRPr="00546EC8">
        <w:rPr>
          <w:lang w:eastAsia="zh-CN"/>
        </w:rPr>
        <w:t>none of UE support the</w:t>
      </w:r>
      <w:r w:rsidR="00E6479E">
        <w:rPr>
          <w:lang w:eastAsia="zh-CN"/>
        </w:rPr>
        <w:t xml:space="preserve"> SIB1 channel bandwidth. In such a case there is no need to be aligned with </w:t>
      </w:r>
      <w:proofErr w:type="gramStart"/>
      <w:r w:rsidR="00E6479E">
        <w:rPr>
          <w:lang w:eastAsia="zh-CN"/>
        </w:rPr>
        <w:t>100kHz</w:t>
      </w:r>
      <w:proofErr w:type="gramEnd"/>
      <w:r w:rsidR="00E6479E">
        <w:rPr>
          <w:lang w:eastAsia="zh-CN"/>
        </w:rPr>
        <w:t xml:space="preserve"> raster and can give the freedom to network planning.</w:t>
      </w:r>
    </w:p>
    <w:p w14:paraId="794D24E0" w14:textId="4AF4A638" w:rsidR="00E6479E" w:rsidRDefault="00FA1F46" w:rsidP="005F295C">
      <w:pPr>
        <w:rPr>
          <w:lang w:eastAsia="zh-CN"/>
        </w:rPr>
      </w:pPr>
      <w:r>
        <w:rPr>
          <w:lang w:eastAsia="zh-CN"/>
        </w:rPr>
        <w:t>In summary, in our understanding,</w:t>
      </w:r>
    </w:p>
    <w:p w14:paraId="540A3CD5" w14:textId="77777777" w:rsidR="00FA1F46" w:rsidRPr="00FA1F46" w:rsidRDefault="00FA1F46" w:rsidP="00FA1F46">
      <w:pPr>
        <w:numPr>
          <w:ilvl w:val="1"/>
          <w:numId w:val="31"/>
        </w:numPr>
        <w:overflowPunct w:val="0"/>
        <w:autoSpaceDE w:val="0"/>
        <w:autoSpaceDN w:val="0"/>
        <w:adjustRightInd w:val="0"/>
        <w:rPr>
          <w:b/>
          <w:u w:val="single"/>
          <w:lang w:eastAsia="zh-CN"/>
        </w:rPr>
      </w:pPr>
      <w:r w:rsidRPr="00FA1F46">
        <w:rPr>
          <w:lang w:eastAsia="zh-CN"/>
        </w:rPr>
        <w:t>In the current specification</w:t>
      </w:r>
    </w:p>
    <w:p w14:paraId="27CC992A" w14:textId="77777777" w:rsidR="00FA1F46" w:rsidRPr="00FA1F46" w:rsidRDefault="00FA1F46" w:rsidP="00FA1F46">
      <w:pPr>
        <w:numPr>
          <w:ilvl w:val="2"/>
          <w:numId w:val="31"/>
        </w:numPr>
        <w:overflowPunct w:val="0"/>
        <w:autoSpaceDE w:val="0"/>
        <w:autoSpaceDN w:val="0"/>
        <w:adjustRightInd w:val="0"/>
        <w:rPr>
          <w:b/>
          <w:u w:val="single"/>
          <w:lang w:eastAsia="zh-CN"/>
        </w:rPr>
      </w:pPr>
      <w:r w:rsidRPr="00FA1F46">
        <w:rPr>
          <w:lang w:eastAsia="zh-CN"/>
        </w:rPr>
        <w:t xml:space="preserve">SIB1 </w:t>
      </w:r>
      <w:proofErr w:type="spellStart"/>
      <w:r w:rsidRPr="00FA1F46">
        <w:rPr>
          <w:lang w:eastAsia="zh-CN"/>
        </w:rPr>
        <w:t>carrierBandwidth</w:t>
      </w:r>
      <w:proofErr w:type="spellEnd"/>
      <w:r w:rsidRPr="00FA1F46">
        <w:rPr>
          <w:lang w:eastAsia="zh-CN"/>
        </w:rPr>
        <w:t xml:space="preserve"> corresponds to BS transmit bandwidth configurations, which is not mandated to be the maximum BS transmission bandwidth configuration specified in TS38.104 and can be any values in number of PRBs.</w:t>
      </w:r>
    </w:p>
    <w:p w14:paraId="1D610744" w14:textId="46383D1B" w:rsidR="00FA1F46" w:rsidRPr="00FA1F46" w:rsidRDefault="0049145A" w:rsidP="00FA1F46">
      <w:pPr>
        <w:numPr>
          <w:ilvl w:val="2"/>
          <w:numId w:val="31"/>
        </w:numPr>
        <w:overflowPunct w:val="0"/>
        <w:autoSpaceDE w:val="0"/>
        <w:autoSpaceDN w:val="0"/>
        <w:adjustRightInd w:val="0"/>
        <w:rPr>
          <w:lang w:eastAsia="zh-CN"/>
        </w:rPr>
      </w:pPr>
      <w:r>
        <w:rPr>
          <w:lang w:eastAsia="zh-CN"/>
        </w:rPr>
        <w:t>W</w:t>
      </w:r>
      <w:r w:rsidR="00FA1F46" w:rsidRPr="00FA1F46">
        <w:rPr>
          <w:lang w:eastAsia="zh-CN"/>
        </w:rPr>
        <w:t>hen SIB</w:t>
      </w:r>
      <w:r w:rsidR="00FA1F46" w:rsidRPr="001549AD">
        <w:rPr>
          <w:lang w:eastAsia="zh-CN"/>
        </w:rPr>
        <w:t>1</w:t>
      </w:r>
      <w:r w:rsidR="00FA1F46" w:rsidRPr="00FA1F46">
        <w:rPr>
          <w:lang w:eastAsia="zh-CN"/>
        </w:rPr>
        <w:t xml:space="preserve"> </w:t>
      </w:r>
      <w:proofErr w:type="spellStart"/>
      <w:r w:rsidR="00FA1F46" w:rsidRPr="00FA1F46">
        <w:rPr>
          <w:lang w:eastAsia="zh-CN"/>
        </w:rPr>
        <w:t>carrierB</w:t>
      </w:r>
      <w:r>
        <w:rPr>
          <w:lang w:eastAsia="zh-CN"/>
        </w:rPr>
        <w:t>andwidth</w:t>
      </w:r>
      <w:proofErr w:type="spellEnd"/>
      <w:r>
        <w:rPr>
          <w:lang w:eastAsia="zh-CN"/>
        </w:rPr>
        <w:t xml:space="preserve"> is not supported by UE,</w:t>
      </w:r>
    </w:p>
    <w:p w14:paraId="2E607267" w14:textId="0BF1E8A1" w:rsidR="00FA1F46" w:rsidRDefault="001549AD" w:rsidP="00FA1F46">
      <w:pPr>
        <w:numPr>
          <w:ilvl w:val="3"/>
          <w:numId w:val="31"/>
        </w:numPr>
        <w:overflowPunct w:val="0"/>
        <w:autoSpaceDE w:val="0"/>
        <w:autoSpaceDN w:val="0"/>
        <w:adjustRightInd w:val="0"/>
        <w:rPr>
          <w:lang w:eastAsia="zh-CN"/>
        </w:rPr>
      </w:pPr>
      <w:r>
        <w:rPr>
          <w:lang w:eastAsia="zh-CN"/>
        </w:rPr>
        <w:t>For the initial access, UE can select a supported channel bandwidth which is wider than or equal to the initial BWP and smaller than or equal to the SIB1 bandwidth.</w:t>
      </w:r>
    </w:p>
    <w:p w14:paraId="7F7D49CB" w14:textId="62966360" w:rsidR="0049145A" w:rsidRDefault="0049145A" w:rsidP="00FA1F46">
      <w:pPr>
        <w:numPr>
          <w:ilvl w:val="3"/>
          <w:numId w:val="31"/>
        </w:numPr>
        <w:overflowPunct w:val="0"/>
        <w:autoSpaceDE w:val="0"/>
        <w:autoSpaceDN w:val="0"/>
        <w:adjustRightInd w:val="0"/>
        <w:rPr>
          <w:lang w:eastAsia="zh-CN"/>
        </w:rPr>
      </w:pPr>
      <w:r>
        <w:rPr>
          <w:lang w:eastAsia="zh-CN"/>
        </w:rPr>
        <w:t>I</w:t>
      </w:r>
      <w:r w:rsidRPr="00546EC8">
        <w:rPr>
          <w:lang w:eastAsia="zh-CN"/>
        </w:rPr>
        <w:t>n connected mode</w:t>
      </w:r>
      <w:r>
        <w:rPr>
          <w:lang w:eastAsia="zh-CN"/>
        </w:rPr>
        <w:t>,</w:t>
      </w:r>
      <w:r w:rsidRPr="00546EC8">
        <w:rPr>
          <w:lang w:eastAsia="zh-CN"/>
        </w:rPr>
        <w:t xml:space="preserve"> </w:t>
      </w:r>
      <w:r>
        <w:rPr>
          <w:lang w:eastAsia="zh-CN"/>
        </w:rPr>
        <w:t xml:space="preserve">it will be </w:t>
      </w:r>
      <w:r w:rsidRPr="00546EC8">
        <w:rPr>
          <w:lang w:eastAsia="zh-CN"/>
        </w:rPr>
        <w:t>re-configured wit</w:t>
      </w:r>
      <w:r>
        <w:rPr>
          <w:lang w:eastAsia="zh-CN"/>
        </w:rPr>
        <w:t>h UE-specific channel bandwidth</w:t>
      </w:r>
    </w:p>
    <w:p w14:paraId="55447542" w14:textId="37532FE8" w:rsidR="001549AD" w:rsidRDefault="001549AD" w:rsidP="001549AD">
      <w:pPr>
        <w:numPr>
          <w:ilvl w:val="2"/>
          <w:numId w:val="31"/>
        </w:numPr>
        <w:overflowPunct w:val="0"/>
        <w:autoSpaceDE w:val="0"/>
        <w:autoSpaceDN w:val="0"/>
        <w:adjustRightInd w:val="0"/>
        <w:rPr>
          <w:lang w:eastAsia="zh-CN"/>
        </w:rPr>
      </w:pPr>
      <w:r w:rsidRPr="001549AD">
        <w:rPr>
          <w:lang w:eastAsia="zh-CN"/>
        </w:rPr>
        <w:t>100 kHz channel raster</w:t>
      </w:r>
    </w:p>
    <w:p w14:paraId="7DEE5B69" w14:textId="77777777" w:rsidR="001549AD" w:rsidRPr="001549AD" w:rsidRDefault="001549AD" w:rsidP="001549AD">
      <w:pPr>
        <w:pStyle w:val="af9"/>
        <w:numPr>
          <w:ilvl w:val="3"/>
          <w:numId w:val="31"/>
        </w:numPr>
        <w:ind w:firstLineChars="0"/>
        <w:rPr>
          <w:rFonts w:eastAsiaTheme="minorEastAsia"/>
          <w:lang w:eastAsia="zh-CN"/>
        </w:rPr>
      </w:pPr>
      <w:r w:rsidRPr="001549AD">
        <w:rPr>
          <w:rFonts w:eastAsiaTheme="minorEastAsia"/>
          <w:lang w:eastAsia="zh-CN"/>
        </w:rPr>
        <w:t xml:space="preserve">UE channel bandwidth is aligned with 100KHz channel raster </w:t>
      </w:r>
    </w:p>
    <w:p w14:paraId="3C5669AC" w14:textId="77777777" w:rsidR="001549AD" w:rsidRPr="001549AD" w:rsidRDefault="001549AD" w:rsidP="001549AD">
      <w:pPr>
        <w:pStyle w:val="af9"/>
        <w:numPr>
          <w:ilvl w:val="3"/>
          <w:numId w:val="31"/>
        </w:numPr>
        <w:ind w:firstLineChars="0"/>
        <w:rPr>
          <w:rFonts w:eastAsiaTheme="minorEastAsia"/>
          <w:lang w:eastAsia="zh-CN"/>
        </w:rPr>
      </w:pPr>
      <w:r w:rsidRPr="001549AD">
        <w:rPr>
          <w:rFonts w:eastAsiaTheme="minorEastAsia"/>
          <w:lang w:eastAsia="zh-CN"/>
        </w:rPr>
        <w:t>UE BWP is allowed not to be aligned with 100KHz channel raster</w:t>
      </w:r>
    </w:p>
    <w:p w14:paraId="489B05CE" w14:textId="767A3B96" w:rsidR="001549AD" w:rsidRPr="001549AD" w:rsidRDefault="001549AD" w:rsidP="001549AD">
      <w:pPr>
        <w:pStyle w:val="af9"/>
        <w:numPr>
          <w:ilvl w:val="3"/>
          <w:numId w:val="31"/>
        </w:numPr>
        <w:ind w:firstLineChars="0"/>
        <w:rPr>
          <w:rFonts w:eastAsiaTheme="minorEastAsia"/>
          <w:lang w:eastAsia="zh-CN"/>
        </w:rPr>
      </w:pPr>
      <w:r w:rsidRPr="001549AD">
        <w:rPr>
          <w:rFonts w:eastAsiaTheme="minorEastAsia"/>
          <w:lang w:eastAsia="zh-CN"/>
        </w:rPr>
        <w:t xml:space="preserve">SIB 1 </w:t>
      </w:r>
      <w:proofErr w:type="spellStart"/>
      <w:r w:rsidR="000461AB" w:rsidRPr="00FA1F46">
        <w:rPr>
          <w:lang w:eastAsia="zh-CN"/>
        </w:rPr>
        <w:t>carrierB</w:t>
      </w:r>
      <w:r w:rsidR="000461AB">
        <w:rPr>
          <w:lang w:eastAsia="zh-CN"/>
        </w:rPr>
        <w:t>andwidth</w:t>
      </w:r>
      <w:proofErr w:type="spellEnd"/>
      <w:r w:rsidR="000461AB">
        <w:rPr>
          <w:lang w:eastAsia="zh-CN"/>
        </w:rPr>
        <w:t xml:space="preserve"> </w:t>
      </w:r>
      <w:r w:rsidR="00A20B26" w:rsidRPr="001549AD">
        <w:rPr>
          <w:rFonts w:eastAsiaTheme="minorEastAsia"/>
          <w:lang w:eastAsia="zh-CN"/>
        </w:rPr>
        <w:t>is allowed not to be aligned with 100KHz channel raster</w:t>
      </w:r>
    </w:p>
    <w:p w14:paraId="4511A3D2" w14:textId="77777777" w:rsidR="00FA1F46" w:rsidRDefault="00FA1F46" w:rsidP="00FA1F46">
      <w:pPr>
        <w:numPr>
          <w:ilvl w:val="1"/>
          <w:numId w:val="31"/>
        </w:numPr>
        <w:overflowPunct w:val="0"/>
        <w:autoSpaceDE w:val="0"/>
        <w:autoSpaceDN w:val="0"/>
        <w:adjustRightInd w:val="0"/>
        <w:rPr>
          <w:lang w:eastAsia="zh-CN"/>
        </w:rPr>
      </w:pPr>
      <w:r w:rsidRPr="00FA1F46">
        <w:rPr>
          <w:lang w:eastAsia="zh-CN"/>
        </w:rPr>
        <w:t>In Rel-1</w:t>
      </w:r>
      <w:r w:rsidRPr="001549AD">
        <w:rPr>
          <w:lang w:eastAsia="zh-CN"/>
        </w:rPr>
        <w:t xml:space="preserve">8 or later release, </w:t>
      </w:r>
      <w:r w:rsidRPr="00FA1F46">
        <w:rPr>
          <w:lang w:eastAsia="zh-CN"/>
        </w:rPr>
        <w:t>a new UE capability may be needed to indicate that a UE can be configured with a channel BW wider than the carrier Bandwidth in SIB1.</w:t>
      </w: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77777777" w:rsidR="0049145A" w:rsidRDefault="00BF2097" w:rsidP="0049145A">
      <w:r>
        <w:t xml:space="preserve">In this contribution, we provide our view to the </w:t>
      </w:r>
      <w:r w:rsidR="00E6479E">
        <w:t xml:space="preserve">remaining </w:t>
      </w:r>
      <w:r>
        <w:t>open issues on</w:t>
      </w:r>
      <w:r w:rsidRPr="00BF2097">
        <w:t xml:space="preserve"> SIB1 </w:t>
      </w:r>
      <w:proofErr w:type="spellStart"/>
      <w:r w:rsidRPr="00BF2097">
        <w:t>signaling</w:t>
      </w:r>
      <w:proofErr w:type="spellEnd"/>
      <w:r w:rsidRPr="00BF2097">
        <w:t xml:space="preserve"> and CBW configuration</w:t>
      </w:r>
      <w:r>
        <w:t>.</w:t>
      </w:r>
      <w:r w:rsidR="0049145A">
        <w:t xml:space="preserve"> </w:t>
      </w:r>
    </w:p>
    <w:p w14:paraId="495D7859" w14:textId="25038473" w:rsidR="0049145A" w:rsidRPr="000461AB" w:rsidRDefault="000461AB" w:rsidP="0049145A">
      <w:pPr>
        <w:rPr>
          <w:b/>
          <w:lang w:eastAsia="zh-CN"/>
        </w:rPr>
      </w:pPr>
      <w:r w:rsidRPr="000461AB">
        <w:rPr>
          <w:b/>
          <w:lang w:eastAsia="zh-CN"/>
        </w:rPr>
        <w:t>Proposal</w:t>
      </w:r>
    </w:p>
    <w:p w14:paraId="21DEC793" w14:textId="77777777" w:rsidR="0049145A" w:rsidRPr="00FA1F46" w:rsidRDefault="0049145A" w:rsidP="0049145A">
      <w:pPr>
        <w:numPr>
          <w:ilvl w:val="1"/>
          <w:numId w:val="31"/>
        </w:numPr>
        <w:overflowPunct w:val="0"/>
        <w:autoSpaceDE w:val="0"/>
        <w:autoSpaceDN w:val="0"/>
        <w:adjustRightInd w:val="0"/>
        <w:rPr>
          <w:b/>
          <w:u w:val="single"/>
          <w:lang w:eastAsia="zh-CN"/>
        </w:rPr>
      </w:pPr>
      <w:r w:rsidRPr="00FA1F46">
        <w:rPr>
          <w:lang w:eastAsia="zh-CN"/>
        </w:rPr>
        <w:t>In the current specification</w:t>
      </w:r>
    </w:p>
    <w:p w14:paraId="7A9B12B0" w14:textId="77777777" w:rsidR="0049145A" w:rsidRPr="00FA1F46" w:rsidRDefault="0049145A" w:rsidP="0049145A">
      <w:pPr>
        <w:numPr>
          <w:ilvl w:val="2"/>
          <w:numId w:val="31"/>
        </w:numPr>
        <w:overflowPunct w:val="0"/>
        <w:autoSpaceDE w:val="0"/>
        <w:autoSpaceDN w:val="0"/>
        <w:adjustRightInd w:val="0"/>
        <w:rPr>
          <w:b/>
          <w:u w:val="single"/>
          <w:lang w:eastAsia="zh-CN"/>
        </w:rPr>
      </w:pPr>
      <w:r w:rsidRPr="00FA1F46">
        <w:rPr>
          <w:lang w:eastAsia="zh-CN"/>
        </w:rPr>
        <w:t xml:space="preserve">SIB1 </w:t>
      </w:r>
      <w:proofErr w:type="spellStart"/>
      <w:r w:rsidRPr="00FA1F46">
        <w:rPr>
          <w:lang w:eastAsia="zh-CN"/>
        </w:rPr>
        <w:t>carrierBandwidth</w:t>
      </w:r>
      <w:proofErr w:type="spellEnd"/>
      <w:r w:rsidRPr="00FA1F46">
        <w:rPr>
          <w:lang w:eastAsia="zh-CN"/>
        </w:rPr>
        <w:t xml:space="preserve"> corresponds to BS transmit bandwidth configurations, which is not mandated to be the maximum BS transmission bandwidth configuration specified in TS38.104 and can be any values in number of PRBs.</w:t>
      </w:r>
    </w:p>
    <w:p w14:paraId="7DCB02E9" w14:textId="77777777" w:rsidR="0049145A" w:rsidRPr="00FA1F46" w:rsidRDefault="0049145A" w:rsidP="0049145A">
      <w:pPr>
        <w:numPr>
          <w:ilvl w:val="2"/>
          <w:numId w:val="31"/>
        </w:numPr>
        <w:overflowPunct w:val="0"/>
        <w:autoSpaceDE w:val="0"/>
        <w:autoSpaceDN w:val="0"/>
        <w:adjustRightInd w:val="0"/>
        <w:rPr>
          <w:lang w:eastAsia="zh-CN"/>
        </w:rPr>
      </w:pPr>
      <w:r>
        <w:rPr>
          <w:lang w:eastAsia="zh-CN"/>
        </w:rPr>
        <w:t>W</w:t>
      </w:r>
      <w:r w:rsidRPr="00FA1F46">
        <w:rPr>
          <w:lang w:eastAsia="zh-CN"/>
        </w:rPr>
        <w:t>hen SIB</w:t>
      </w:r>
      <w:r w:rsidRPr="001549AD">
        <w:rPr>
          <w:lang w:eastAsia="zh-CN"/>
        </w:rPr>
        <w:t>1</w:t>
      </w:r>
      <w:r w:rsidRPr="00FA1F46">
        <w:rPr>
          <w:lang w:eastAsia="zh-CN"/>
        </w:rPr>
        <w:t xml:space="preserve"> </w:t>
      </w:r>
      <w:proofErr w:type="spellStart"/>
      <w:r w:rsidRPr="00FA1F46">
        <w:rPr>
          <w:lang w:eastAsia="zh-CN"/>
        </w:rPr>
        <w:t>carrierB</w:t>
      </w:r>
      <w:r>
        <w:rPr>
          <w:lang w:eastAsia="zh-CN"/>
        </w:rPr>
        <w:t>andwidth</w:t>
      </w:r>
      <w:proofErr w:type="spellEnd"/>
      <w:r>
        <w:rPr>
          <w:lang w:eastAsia="zh-CN"/>
        </w:rPr>
        <w:t xml:space="preserve"> is not supported by UE,</w:t>
      </w:r>
    </w:p>
    <w:p w14:paraId="703B9389" w14:textId="77777777" w:rsidR="0049145A" w:rsidRDefault="0049145A" w:rsidP="0049145A">
      <w:pPr>
        <w:numPr>
          <w:ilvl w:val="3"/>
          <w:numId w:val="31"/>
        </w:numPr>
        <w:overflowPunct w:val="0"/>
        <w:autoSpaceDE w:val="0"/>
        <w:autoSpaceDN w:val="0"/>
        <w:adjustRightInd w:val="0"/>
        <w:rPr>
          <w:lang w:eastAsia="zh-CN"/>
        </w:rPr>
      </w:pPr>
      <w:r>
        <w:rPr>
          <w:lang w:eastAsia="zh-CN"/>
        </w:rPr>
        <w:t>For the initial access, UE can select a supported channel bandwidth which is wider than or equal to the initial BWP and smaller than or equal to the SIB1 bandwidth.</w:t>
      </w:r>
    </w:p>
    <w:p w14:paraId="3897E861" w14:textId="77777777" w:rsidR="0049145A" w:rsidRDefault="0049145A" w:rsidP="0049145A">
      <w:pPr>
        <w:numPr>
          <w:ilvl w:val="3"/>
          <w:numId w:val="31"/>
        </w:numPr>
        <w:overflowPunct w:val="0"/>
        <w:autoSpaceDE w:val="0"/>
        <w:autoSpaceDN w:val="0"/>
        <w:adjustRightInd w:val="0"/>
        <w:rPr>
          <w:lang w:eastAsia="zh-CN"/>
        </w:rPr>
      </w:pPr>
      <w:r>
        <w:rPr>
          <w:lang w:eastAsia="zh-CN"/>
        </w:rPr>
        <w:t>I</w:t>
      </w:r>
      <w:r w:rsidRPr="00546EC8">
        <w:rPr>
          <w:lang w:eastAsia="zh-CN"/>
        </w:rPr>
        <w:t>n connected mode</w:t>
      </w:r>
      <w:r>
        <w:rPr>
          <w:lang w:eastAsia="zh-CN"/>
        </w:rPr>
        <w:t>,</w:t>
      </w:r>
      <w:r w:rsidRPr="00546EC8">
        <w:rPr>
          <w:lang w:eastAsia="zh-CN"/>
        </w:rPr>
        <w:t xml:space="preserve"> </w:t>
      </w:r>
      <w:r>
        <w:rPr>
          <w:lang w:eastAsia="zh-CN"/>
        </w:rPr>
        <w:t xml:space="preserve">it will be </w:t>
      </w:r>
      <w:r w:rsidRPr="00546EC8">
        <w:rPr>
          <w:lang w:eastAsia="zh-CN"/>
        </w:rPr>
        <w:t>re-configured wit</w:t>
      </w:r>
      <w:r>
        <w:rPr>
          <w:lang w:eastAsia="zh-CN"/>
        </w:rPr>
        <w:t>h UE-specific channel bandwidth</w:t>
      </w:r>
    </w:p>
    <w:p w14:paraId="36BAA396" w14:textId="77777777" w:rsidR="0049145A" w:rsidRDefault="0049145A" w:rsidP="0049145A">
      <w:pPr>
        <w:numPr>
          <w:ilvl w:val="2"/>
          <w:numId w:val="31"/>
        </w:numPr>
        <w:overflowPunct w:val="0"/>
        <w:autoSpaceDE w:val="0"/>
        <w:autoSpaceDN w:val="0"/>
        <w:adjustRightInd w:val="0"/>
        <w:rPr>
          <w:lang w:eastAsia="zh-CN"/>
        </w:rPr>
      </w:pPr>
      <w:r w:rsidRPr="001549AD">
        <w:rPr>
          <w:lang w:eastAsia="zh-CN"/>
        </w:rPr>
        <w:lastRenderedPageBreak/>
        <w:t>100 kHz channel raster</w:t>
      </w:r>
    </w:p>
    <w:p w14:paraId="31227CDF" w14:textId="77777777" w:rsidR="0049145A" w:rsidRPr="001549AD" w:rsidRDefault="0049145A" w:rsidP="0049145A">
      <w:pPr>
        <w:pStyle w:val="af9"/>
        <w:numPr>
          <w:ilvl w:val="3"/>
          <w:numId w:val="31"/>
        </w:numPr>
        <w:ind w:firstLineChars="0"/>
        <w:rPr>
          <w:rFonts w:eastAsiaTheme="minorEastAsia"/>
          <w:lang w:eastAsia="zh-CN"/>
        </w:rPr>
      </w:pPr>
      <w:r w:rsidRPr="001549AD">
        <w:rPr>
          <w:rFonts w:eastAsiaTheme="minorEastAsia"/>
          <w:lang w:eastAsia="zh-CN"/>
        </w:rPr>
        <w:t xml:space="preserve">UE channel bandwidth is aligned with 100KHz channel raster </w:t>
      </w:r>
    </w:p>
    <w:p w14:paraId="131D4684" w14:textId="77777777" w:rsidR="0049145A" w:rsidRPr="001549AD" w:rsidRDefault="0049145A" w:rsidP="0049145A">
      <w:pPr>
        <w:pStyle w:val="af9"/>
        <w:numPr>
          <w:ilvl w:val="3"/>
          <w:numId w:val="31"/>
        </w:numPr>
        <w:ind w:firstLineChars="0"/>
        <w:rPr>
          <w:rFonts w:eastAsiaTheme="minorEastAsia"/>
          <w:lang w:eastAsia="zh-CN"/>
        </w:rPr>
      </w:pPr>
      <w:r w:rsidRPr="001549AD">
        <w:rPr>
          <w:rFonts w:eastAsiaTheme="minorEastAsia"/>
          <w:lang w:eastAsia="zh-CN"/>
        </w:rPr>
        <w:t>UE BWP is allowed not to be aligned with 100KHz channel raster</w:t>
      </w:r>
    </w:p>
    <w:p w14:paraId="6526DEB6" w14:textId="0BAF78DA" w:rsidR="0049145A" w:rsidRPr="001549AD" w:rsidRDefault="0049145A" w:rsidP="0049145A">
      <w:pPr>
        <w:pStyle w:val="af9"/>
        <w:numPr>
          <w:ilvl w:val="3"/>
          <w:numId w:val="31"/>
        </w:numPr>
        <w:ind w:firstLineChars="0"/>
        <w:rPr>
          <w:rFonts w:eastAsiaTheme="minorEastAsia"/>
          <w:lang w:eastAsia="zh-CN"/>
        </w:rPr>
      </w:pPr>
      <w:r w:rsidRPr="001549AD">
        <w:rPr>
          <w:rFonts w:eastAsiaTheme="minorEastAsia"/>
          <w:lang w:eastAsia="zh-CN"/>
        </w:rPr>
        <w:t xml:space="preserve">SIB 1 </w:t>
      </w:r>
      <w:proofErr w:type="spellStart"/>
      <w:r w:rsidR="000461AB" w:rsidRPr="00FA1F46">
        <w:rPr>
          <w:lang w:eastAsia="zh-CN"/>
        </w:rPr>
        <w:t>carrierB</w:t>
      </w:r>
      <w:r w:rsidR="000461AB">
        <w:rPr>
          <w:lang w:eastAsia="zh-CN"/>
        </w:rPr>
        <w:t>andwidth</w:t>
      </w:r>
      <w:proofErr w:type="spellEnd"/>
      <w:r w:rsidR="000461AB">
        <w:rPr>
          <w:lang w:eastAsia="zh-CN"/>
        </w:rPr>
        <w:t xml:space="preserve"> </w:t>
      </w:r>
      <w:r w:rsidRPr="001549AD">
        <w:rPr>
          <w:rFonts w:eastAsiaTheme="minorEastAsia"/>
          <w:lang w:eastAsia="zh-CN"/>
        </w:rPr>
        <w:t>is allowed not to be aligned with 100KHz channel raster</w:t>
      </w:r>
    </w:p>
    <w:p w14:paraId="1F3AE521" w14:textId="77777777" w:rsidR="0049145A" w:rsidRDefault="0049145A" w:rsidP="0049145A">
      <w:pPr>
        <w:numPr>
          <w:ilvl w:val="1"/>
          <w:numId w:val="31"/>
        </w:numPr>
        <w:overflowPunct w:val="0"/>
        <w:autoSpaceDE w:val="0"/>
        <w:autoSpaceDN w:val="0"/>
        <w:adjustRightInd w:val="0"/>
        <w:rPr>
          <w:lang w:eastAsia="zh-CN"/>
        </w:rPr>
      </w:pPr>
      <w:r w:rsidRPr="00FA1F46">
        <w:rPr>
          <w:lang w:eastAsia="zh-CN"/>
        </w:rPr>
        <w:t>In Rel-1</w:t>
      </w:r>
      <w:r w:rsidRPr="001549AD">
        <w:rPr>
          <w:lang w:eastAsia="zh-CN"/>
        </w:rPr>
        <w:t xml:space="preserve">8 or later release, </w:t>
      </w:r>
      <w:r w:rsidRPr="00FA1F46">
        <w:rPr>
          <w:lang w:eastAsia="zh-CN"/>
        </w:rPr>
        <w:t>a new UE capability may be needed to indicate that a UE can be configured with a channel BW wider than the carrier Bandwidth in SIB1.</w:t>
      </w:r>
    </w:p>
    <w:p w14:paraId="53E8AC24" w14:textId="3E6F42B3" w:rsidR="00BF2097" w:rsidRPr="0049145A" w:rsidRDefault="00BF2097" w:rsidP="00BF2097">
      <w:pPr>
        <w:rPr>
          <w:lang w:eastAsia="zh-CN"/>
        </w:rPr>
      </w:pPr>
    </w:p>
    <w:sectPr w:rsidR="00BF2097" w:rsidRPr="0049145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1CB1D" w14:textId="77777777" w:rsidR="00F14ACF" w:rsidRDefault="00F14ACF">
      <w:r>
        <w:separator/>
      </w:r>
    </w:p>
  </w:endnote>
  <w:endnote w:type="continuationSeparator" w:id="0">
    <w:p w14:paraId="6E836654" w14:textId="77777777" w:rsidR="00F14ACF" w:rsidRDefault="00F14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D2EE0" w14:textId="77777777" w:rsidR="00F14ACF" w:rsidRDefault="00F14ACF">
      <w:r>
        <w:separator/>
      </w:r>
    </w:p>
  </w:footnote>
  <w:footnote w:type="continuationSeparator" w:id="0">
    <w:p w14:paraId="7E8DEA65" w14:textId="77777777" w:rsidR="00F14ACF" w:rsidRDefault="00F14A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1"/>
  </w:num>
  <w:num w:numId="2">
    <w:abstractNumId w:val="5"/>
  </w:num>
  <w:num w:numId="3">
    <w:abstractNumId w:val="24"/>
  </w:num>
  <w:num w:numId="4">
    <w:abstractNumId w:val="32"/>
  </w:num>
  <w:num w:numId="5">
    <w:abstractNumId w:val="18"/>
  </w:num>
  <w:num w:numId="6">
    <w:abstractNumId w:val="13"/>
  </w:num>
  <w:num w:numId="7">
    <w:abstractNumId w:val="0"/>
  </w:num>
  <w:num w:numId="8">
    <w:abstractNumId w:val="1"/>
  </w:num>
  <w:num w:numId="9">
    <w:abstractNumId w:val="9"/>
  </w:num>
  <w:num w:numId="10">
    <w:abstractNumId w:val="33"/>
  </w:num>
  <w:num w:numId="11">
    <w:abstractNumId w:val="19"/>
  </w:num>
  <w:num w:numId="12">
    <w:abstractNumId w:val="11"/>
  </w:num>
  <w:num w:numId="13">
    <w:abstractNumId w:val="28"/>
  </w:num>
  <w:num w:numId="14">
    <w:abstractNumId w:val="6"/>
  </w:num>
  <w:num w:numId="15">
    <w:abstractNumId w:val="20"/>
  </w:num>
  <w:num w:numId="16">
    <w:abstractNumId w:val="27"/>
  </w:num>
  <w:num w:numId="17">
    <w:abstractNumId w:val="2"/>
  </w:num>
  <w:num w:numId="18">
    <w:abstractNumId w:val="31"/>
  </w:num>
  <w:num w:numId="19">
    <w:abstractNumId w:val="25"/>
  </w:num>
  <w:num w:numId="20">
    <w:abstractNumId w:val="16"/>
  </w:num>
  <w:num w:numId="21">
    <w:abstractNumId w:val="8"/>
  </w:num>
  <w:num w:numId="22">
    <w:abstractNumId w:val="15"/>
  </w:num>
  <w:num w:numId="23">
    <w:abstractNumId w:val="30"/>
  </w:num>
  <w:num w:numId="24">
    <w:abstractNumId w:val="3"/>
  </w:num>
  <w:num w:numId="25">
    <w:abstractNumId w:val="26"/>
  </w:num>
  <w:num w:numId="26">
    <w:abstractNumId w:val="14"/>
  </w:num>
  <w:num w:numId="27">
    <w:abstractNumId w:val="23"/>
  </w:num>
  <w:num w:numId="28">
    <w:abstractNumId w:val="7"/>
  </w:num>
  <w:num w:numId="29">
    <w:abstractNumId w:val="17"/>
  </w:num>
  <w:num w:numId="30">
    <w:abstractNumId w:val="4"/>
  </w:num>
  <w:num w:numId="31">
    <w:abstractNumId w:val="12"/>
  </w:num>
  <w:num w:numId="32">
    <w:abstractNumId w:val="29"/>
  </w:num>
  <w:num w:numId="33">
    <w:abstractNumId w:val="10"/>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C5BB6"/>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031"/>
    <w:rsid w:val="0094555C"/>
    <w:rsid w:val="00945ED3"/>
    <w:rsid w:val="00946386"/>
    <w:rsid w:val="00952526"/>
    <w:rsid w:val="0095387D"/>
    <w:rsid w:val="00954CE5"/>
    <w:rsid w:val="009611D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024F"/>
    <w:rsid w:val="00B339B8"/>
    <w:rsid w:val="00B413A1"/>
    <w:rsid w:val="00B4304E"/>
    <w:rsid w:val="00B47018"/>
    <w:rsid w:val="00B5702C"/>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7CC"/>
    <w:rsid w:val="00D24993"/>
    <w:rsid w:val="00D2570D"/>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4D41"/>
    <w:rsid w:val="00D95FCF"/>
    <w:rsid w:val="00D967A1"/>
    <w:rsid w:val="00D97181"/>
    <w:rsid w:val="00DA0403"/>
    <w:rsid w:val="00DA5D05"/>
    <w:rsid w:val="00DA6477"/>
    <w:rsid w:val="00DA7A03"/>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69E"/>
    <w:rsid w:val="00E04A4C"/>
    <w:rsid w:val="00E06B2D"/>
    <w:rsid w:val="00E10564"/>
    <w:rsid w:val="00E16509"/>
    <w:rsid w:val="00E21EC2"/>
    <w:rsid w:val="00E27B82"/>
    <w:rsid w:val="00E3391E"/>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5C8"/>
    <w:rsid w:val="00F32FB5"/>
    <w:rsid w:val="00F3557A"/>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A89B0-1DF7-41B4-8141-1B35262D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Huawei_C</cp:lastModifiedBy>
  <cp:revision>7</cp:revision>
  <cp:lastPrinted>2019-02-25T13:05:00Z</cp:lastPrinted>
  <dcterms:created xsi:type="dcterms:W3CDTF">2022-09-23T08:58:00Z</dcterms:created>
  <dcterms:modified xsi:type="dcterms:W3CDTF">2022-09-30T11:34:00Z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(3)rU6sKZcAPthok0w4PStLxy7fEB13wE+S+Px1mc1j2LieoSD8jwE2n7PyZX1BuP6LJIL7zdCd
OOxiHObxdVx5EsOEH7lJZJ92gSUraa0JOW2vQn+uwCV6hAoirdjWVMenvYNKOWRN/G0rXzzM
92Q6MWJldrC78tMwQqgHGsStKu3WO3AG461NwMDZ1rAY5jKV2wROqYd1OgLuLhyWu+5Cc/iM
fSjNNy0Ef8LIOjQC6r</vt:lpwstr>
  </property>
  <property fmtid="{D5CDD505-2E9C-101B-9397-08002B2CF9AE}" pid="3" name="_2015_ms_pID_7253431">
    <vt:lpwstr>5bJtp+c/FnrY62ZRZQx6tJfYiVNdnIV1RWX+yg+WqnZS0J3FovCn3A
duf9RVCauZHLgXZ+de9Xxr3NEEJvXf7EMHjf7XGmqkRdAOiKTHeBDKk9gCh1gvqnHxl5Xbx2
ng3KwlZdLWJzJguXsLDLjVn6MkU90iiH4RrjgU1vjK0F9y+zDzGt00byQYbap7oeKLskBaHT
m6BUXu/u3vypSmOO75MjQ5Yhh3jgHI2SMpIm</vt:lpwstr>
  </property>
  <property fmtid="{D5CDD505-2E9C-101B-9397-08002B2CF9AE}" pid="4" name="_2015_ms_pID_7253432">
    <vt:lpwstr>Nw==</vt:lpwstr>
  </property>
</Properties>
</file>